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B4C" w:rsidRPr="00FD3B4C" w:rsidRDefault="00FD3B4C" w:rsidP="00FD3B4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3B4C">
        <w:rPr>
          <w:rFonts w:ascii="Times New Roman" w:hAnsi="Times New Roman" w:cs="Times New Roman"/>
          <w:sz w:val="26"/>
          <w:szCs w:val="26"/>
        </w:rPr>
        <w:t>УТВЕРЖДАЮ»</w:t>
      </w:r>
    </w:p>
    <w:p w:rsidR="00FD3B4C" w:rsidRPr="00FD3B4C" w:rsidRDefault="00FD3B4C" w:rsidP="00FD3B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3B4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FD3B4C" w:rsidRPr="00FD3B4C" w:rsidRDefault="00FD3B4C" w:rsidP="00FD3B4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3B4C">
        <w:rPr>
          <w:rFonts w:ascii="Times New Roman" w:hAnsi="Times New Roman" w:cs="Times New Roman"/>
          <w:noProof/>
        </w:rPr>
        <w:drawing>
          <wp:inline distT="0" distB="0" distL="0" distR="0">
            <wp:extent cx="923925" cy="209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3B4C">
        <w:rPr>
          <w:rFonts w:ascii="Times New Roman" w:hAnsi="Times New Roman" w:cs="Times New Roman"/>
          <w:noProof/>
          <w:sz w:val="26"/>
          <w:szCs w:val="26"/>
        </w:rPr>
        <w:t xml:space="preserve">   </w:t>
      </w:r>
      <w:r w:rsidRPr="00FD3B4C">
        <w:rPr>
          <w:rFonts w:ascii="Times New Roman" w:hAnsi="Times New Roman" w:cs="Times New Roman"/>
          <w:sz w:val="26"/>
          <w:szCs w:val="26"/>
        </w:rPr>
        <w:t>Синкевич В.В.</w:t>
      </w:r>
    </w:p>
    <w:p w:rsidR="00B74631" w:rsidRPr="00B74631" w:rsidRDefault="00B74631" w:rsidP="00B74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B7463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План работы секции учителей - дефектологов</w:t>
      </w:r>
    </w:p>
    <w:p w:rsidR="00B74631" w:rsidRPr="00B74631" w:rsidRDefault="00B74631" w:rsidP="00B74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B7463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B74631" w:rsidRPr="00B74631" w:rsidRDefault="00B74631" w:rsidP="00B74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B7463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1C159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</w:t>
      </w:r>
      <w:r w:rsidRPr="00B7463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год</w:t>
      </w:r>
    </w:p>
    <w:p w:rsidR="00B74631" w:rsidRDefault="00B74631"/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5"/>
        <w:gridCol w:w="5369"/>
        <w:gridCol w:w="2693"/>
        <w:gridCol w:w="3402"/>
        <w:gridCol w:w="2693"/>
      </w:tblGrid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Сроки</w:t>
            </w:r>
          </w:p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E62EB" w:rsidRPr="00FA410D" w:rsidTr="00B339A0">
        <w:tc>
          <w:tcPr>
            <w:tcW w:w="14992" w:type="dxa"/>
            <w:gridSpan w:val="5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1.Организационная деятельность</w:t>
            </w: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Разработка плана работы секции </w:t>
            </w:r>
            <w:r w:rsidRPr="00FA410D">
              <w:rPr>
                <w:rFonts w:ascii="Times New Roman" w:hAnsi="Times New Roman" w:cs="Times New Roman"/>
                <w:sz w:val="24"/>
                <w:szCs w:val="24"/>
              </w:rPr>
              <w:t>учителей-дефектологов</w:t>
            </w: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составе РУМО в системе общего образования ЧАО на 2021 год.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Март 2021 г.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 работы секции </w:t>
            </w:r>
            <w:r w:rsidRPr="00FA410D">
              <w:rPr>
                <w:rFonts w:ascii="Times New Roman" w:hAnsi="Times New Roman" w:cs="Times New Roman"/>
                <w:sz w:val="24"/>
                <w:szCs w:val="24"/>
              </w:rPr>
              <w:t>учителей-дефектологов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Г.В.,</w:t>
            </w:r>
          </w:p>
          <w:p w:rsidR="000E62EB" w:rsidRPr="00FA410D" w:rsidRDefault="000E62EB" w:rsidP="00943CB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члены РУМО</w:t>
            </w: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Формирование региональной базы данных учителей - дефектологов 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 10.03.2021 г.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База данных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База данных</w:t>
            </w: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Информирование  членов РУМО о мероприятиях  регионального и федерального уровней 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заседаний секции (с использованием ДОТ, соц</w:t>
            </w:r>
            <w:proofErr w:type="gramStart"/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етей)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Г.В.,</w:t>
            </w:r>
          </w:p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члены РУМО</w:t>
            </w: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Взаимодействие с </w:t>
            </w:r>
            <w:proofErr w:type="gramStart"/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Федеральными</w:t>
            </w:r>
            <w:proofErr w:type="gramEnd"/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порталом дополнительного профессионального педагогического образования цифровой образовательной среды ДПО по участию в обучении по ДПП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Г.В.,</w:t>
            </w:r>
          </w:p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члены РУМО</w:t>
            </w:r>
          </w:p>
        </w:tc>
      </w:tr>
      <w:tr w:rsidR="000E62EB" w:rsidRPr="00FA410D" w:rsidTr="001975B1">
        <w:tc>
          <w:tcPr>
            <w:tcW w:w="14992" w:type="dxa"/>
            <w:gridSpan w:val="5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 Экспертная деятельность</w:t>
            </w: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Экспертиза адаптированных образовательных программ для детей с ОВЗ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</w:t>
            </w:r>
          </w:p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учителей-дефектологов и коррекционных </w:t>
            </w: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педагогов. 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Формирование регионального банка дополнительных профессиональных программ (программ повышения </w:t>
            </w: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квалификации, программ  профессиональной переподготовки)</w:t>
            </w:r>
          </w:p>
          <w:p w:rsidR="00943CBF" w:rsidRPr="00FA410D" w:rsidRDefault="00943CBF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Литвинова Г.В.</w:t>
            </w:r>
          </w:p>
        </w:tc>
      </w:tr>
      <w:tr w:rsidR="000E62EB" w:rsidRPr="00FA410D" w:rsidTr="007200A9">
        <w:tc>
          <w:tcPr>
            <w:tcW w:w="14992" w:type="dxa"/>
            <w:gridSpan w:val="5"/>
          </w:tcPr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3. Разработка научно-методических и учебно-методических материалов</w:t>
            </w:r>
          </w:p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дополнительных профессиональных программ (программ повышения квалификации и программ профессиональной переподготовки) для учителей-дефектологов и коррекционных педагогов.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</w:t>
            </w:r>
          </w:p>
        </w:tc>
      </w:tr>
      <w:tr w:rsidR="000E62EB" w:rsidRPr="00FA410D" w:rsidTr="002132EF">
        <w:tc>
          <w:tcPr>
            <w:tcW w:w="14992" w:type="dxa"/>
            <w:gridSpan w:val="5"/>
          </w:tcPr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 Рецензирование учебно-методических материалов</w:t>
            </w:r>
          </w:p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Рецензирование учебно-методических материалов, разработанных учителями-дефектологами и коррекционными педагогами.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Г.В.,</w:t>
            </w:r>
          </w:p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члены РУМО</w:t>
            </w:r>
          </w:p>
        </w:tc>
      </w:tr>
      <w:tr w:rsidR="000E62EB" w:rsidRPr="00FA410D" w:rsidTr="00BE46C6">
        <w:tc>
          <w:tcPr>
            <w:tcW w:w="14992" w:type="dxa"/>
            <w:gridSpan w:val="5"/>
          </w:tcPr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 Трансляция лучших педагогических практик региона</w:t>
            </w:r>
          </w:p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2EB" w:rsidRPr="00FA410D" w:rsidTr="000E62EB">
        <w:tc>
          <w:tcPr>
            <w:tcW w:w="835" w:type="dxa"/>
          </w:tcPr>
          <w:p w:rsidR="000E62EB" w:rsidRPr="00FA410D" w:rsidRDefault="000E62EB" w:rsidP="00943CBF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369" w:type="dxa"/>
          </w:tcPr>
          <w:p w:rsidR="000E62EB" w:rsidRPr="00FA410D" w:rsidRDefault="000E62EB" w:rsidP="00943CBF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10D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участия учителей-дефектологов во всероссийских, региональных, муниципальных конкурсах педагогического мастерства</w:t>
            </w: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10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E62EB" w:rsidRPr="00FA410D" w:rsidRDefault="000E62EB" w:rsidP="00943CBF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Литвинова Г.В.</w:t>
            </w:r>
          </w:p>
          <w:p w:rsidR="000E62EB" w:rsidRPr="00FA410D" w:rsidRDefault="000E62EB" w:rsidP="00943CBF">
            <w:pPr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541" w:rsidRDefault="00FA410D" w:rsidP="00B74631"/>
    <w:p w:rsidR="00FD3B4C" w:rsidRPr="00FD3B4C" w:rsidRDefault="00FD3B4C" w:rsidP="00FD3B4C">
      <w:pPr>
        <w:jc w:val="right"/>
        <w:rPr>
          <w:rFonts w:ascii="Times New Roman" w:hAnsi="Times New Roman" w:cs="Times New Roman"/>
          <w:sz w:val="24"/>
          <w:szCs w:val="24"/>
        </w:rPr>
      </w:pPr>
      <w:r w:rsidRPr="00FD3B4C">
        <w:rPr>
          <w:rFonts w:ascii="Times New Roman" w:hAnsi="Times New Roman" w:cs="Times New Roman"/>
          <w:sz w:val="24"/>
          <w:szCs w:val="24"/>
        </w:rPr>
        <w:t>Председатель секции    Г.В. Литвинова</w:t>
      </w:r>
    </w:p>
    <w:sectPr w:rsidR="00FD3B4C" w:rsidRPr="00FD3B4C" w:rsidSect="00B746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4631"/>
    <w:rsid w:val="000C1E33"/>
    <w:rsid w:val="000E62EB"/>
    <w:rsid w:val="00160BBB"/>
    <w:rsid w:val="00184D7A"/>
    <w:rsid w:val="001C1590"/>
    <w:rsid w:val="002811DF"/>
    <w:rsid w:val="003662FF"/>
    <w:rsid w:val="003B3FB5"/>
    <w:rsid w:val="006C03E2"/>
    <w:rsid w:val="008058CF"/>
    <w:rsid w:val="008B4099"/>
    <w:rsid w:val="00943CBF"/>
    <w:rsid w:val="00B74631"/>
    <w:rsid w:val="00B764E1"/>
    <w:rsid w:val="00CB6F6B"/>
    <w:rsid w:val="00F24C81"/>
    <w:rsid w:val="00F32CCE"/>
    <w:rsid w:val="00FA410D"/>
    <w:rsid w:val="00FD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3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746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7463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3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B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</dc:creator>
  <cp:keywords/>
  <dc:description/>
  <cp:lastModifiedBy>Синкевич В.В.</cp:lastModifiedBy>
  <cp:revision>12</cp:revision>
  <dcterms:created xsi:type="dcterms:W3CDTF">2021-03-04T22:23:00Z</dcterms:created>
  <dcterms:modified xsi:type="dcterms:W3CDTF">2021-06-24T05:28:00Z</dcterms:modified>
</cp:coreProperties>
</file>